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365E4" w14:textId="1DB93FE7" w:rsidR="00805B13" w:rsidRDefault="00805B13" w:rsidP="00805B13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MANY: Comparison FY 20 </w:t>
      </w:r>
      <w:r>
        <w:rPr>
          <w:sz w:val="24"/>
          <w:szCs w:val="24"/>
        </w:rPr>
        <w:t xml:space="preserve">Final </w:t>
      </w:r>
      <w:r>
        <w:rPr>
          <w:sz w:val="24"/>
          <w:szCs w:val="24"/>
        </w:rPr>
        <w:t>Budget to FY 2</w:t>
      </w:r>
      <w:r>
        <w:rPr>
          <w:sz w:val="24"/>
          <w:szCs w:val="24"/>
        </w:rPr>
        <w:t xml:space="preserve">1 Final </w:t>
      </w:r>
      <w:r>
        <w:rPr>
          <w:sz w:val="24"/>
          <w:szCs w:val="24"/>
        </w:rPr>
        <w:t>Budget</w:t>
      </w:r>
    </w:p>
    <w:p w14:paraId="6548A615" w14:textId="77777777" w:rsidR="00805B13" w:rsidRPr="007B6C0B" w:rsidRDefault="00805B13" w:rsidP="00805B13"/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4860"/>
        <w:gridCol w:w="1710"/>
        <w:gridCol w:w="1530"/>
      </w:tblGrid>
      <w:tr w:rsidR="00805B13" w:rsidRPr="00843871" w14:paraId="19395BC7" w14:textId="77777777" w:rsidTr="00781E96">
        <w:tc>
          <w:tcPr>
            <w:tcW w:w="1890" w:type="dxa"/>
            <w:shd w:val="clear" w:color="auto" w:fill="ACB9CA" w:themeFill="text2" w:themeFillTint="66"/>
          </w:tcPr>
          <w:p w14:paraId="2F184DB2" w14:textId="77777777" w:rsidR="00805B13" w:rsidRPr="002709BB" w:rsidRDefault="00805B13" w:rsidP="00781E96">
            <w:pPr>
              <w:rPr>
                <w:b/>
                <w:sz w:val="22"/>
                <w:szCs w:val="22"/>
              </w:rPr>
            </w:pPr>
            <w:r w:rsidRPr="002709BB">
              <w:rPr>
                <w:b/>
                <w:sz w:val="22"/>
                <w:szCs w:val="22"/>
              </w:rPr>
              <w:t>BUDGET BILL</w:t>
            </w:r>
          </w:p>
        </w:tc>
        <w:tc>
          <w:tcPr>
            <w:tcW w:w="4860" w:type="dxa"/>
            <w:shd w:val="clear" w:color="auto" w:fill="ACB9CA" w:themeFill="text2" w:themeFillTint="66"/>
          </w:tcPr>
          <w:p w14:paraId="526965E0" w14:textId="77777777" w:rsidR="00805B13" w:rsidRPr="002709BB" w:rsidRDefault="00805B13" w:rsidP="00781E96">
            <w:pPr>
              <w:rPr>
                <w:b/>
                <w:sz w:val="22"/>
                <w:szCs w:val="22"/>
              </w:rPr>
            </w:pPr>
            <w:r w:rsidRPr="002709BB">
              <w:rPr>
                <w:b/>
                <w:sz w:val="22"/>
                <w:szCs w:val="22"/>
              </w:rPr>
              <w:t>NYSCA</w:t>
            </w:r>
          </w:p>
        </w:tc>
        <w:tc>
          <w:tcPr>
            <w:tcW w:w="1710" w:type="dxa"/>
            <w:shd w:val="clear" w:color="auto" w:fill="ACB9CA" w:themeFill="text2" w:themeFillTint="66"/>
          </w:tcPr>
          <w:p w14:paraId="307635C4" w14:textId="6C4842A0" w:rsidR="00805B13" w:rsidRPr="002709BB" w:rsidRDefault="00805B13" w:rsidP="00781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FY 20</w:t>
            </w:r>
          </w:p>
        </w:tc>
        <w:tc>
          <w:tcPr>
            <w:tcW w:w="1530" w:type="dxa"/>
            <w:shd w:val="clear" w:color="auto" w:fill="ACB9CA" w:themeFill="text2" w:themeFillTint="66"/>
          </w:tcPr>
          <w:p w14:paraId="41F96F8D" w14:textId="3D2B1D87" w:rsidR="00805B13" w:rsidRPr="002709BB" w:rsidRDefault="00805B13" w:rsidP="00781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Y 21</w:t>
            </w:r>
          </w:p>
        </w:tc>
      </w:tr>
      <w:tr w:rsidR="00805B13" w:rsidRPr="00843871" w14:paraId="2CB6CDB3" w14:textId="77777777" w:rsidTr="00781E96">
        <w:tc>
          <w:tcPr>
            <w:tcW w:w="1890" w:type="dxa"/>
            <w:shd w:val="clear" w:color="auto" w:fill="auto"/>
          </w:tcPr>
          <w:p w14:paraId="488295D1" w14:textId="77777777" w:rsidR="00805B13" w:rsidRPr="00843871" w:rsidRDefault="00805B13" w:rsidP="00781E96">
            <w:pPr>
              <w:rPr>
                <w:sz w:val="22"/>
                <w:szCs w:val="22"/>
              </w:rPr>
            </w:pPr>
            <w:r w:rsidRPr="00843871">
              <w:rPr>
                <w:sz w:val="22"/>
                <w:szCs w:val="22"/>
              </w:rPr>
              <w:t xml:space="preserve">State Operations </w:t>
            </w:r>
          </w:p>
        </w:tc>
        <w:tc>
          <w:tcPr>
            <w:tcW w:w="4860" w:type="dxa"/>
            <w:shd w:val="clear" w:color="auto" w:fill="auto"/>
          </w:tcPr>
          <w:p w14:paraId="54BA596D" w14:textId="77777777" w:rsidR="00805B13" w:rsidRPr="00843871" w:rsidRDefault="00805B13" w:rsidP="00781E96">
            <w:pPr>
              <w:rPr>
                <w:sz w:val="22"/>
                <w:szCs w:val="22"/>
              </w:rPr>
            </w:pPr>
            <w:r w:rsidRPr="00843871">
              <w:rPr>
                <w:sz w:val="22"/>
                <w:szCs w:val="22"/>
              </w:rPr>
              <w:t>Administration</w:t>
            </w:r>
            <w:r>
              <w:rPr>
                <w:sz w:val="22"/>
                <w:szCs w:val="22"/>
              </w:rPr>
              <w:t xml:space="preserve"> (excluding fed funds)</w:t>
            </w:r>
          </w:p>
        </w:tc>
        <w:tc>
          <w:tcPr>
            <w:tcW w:w="1710" w:type="dxa"/>
          </w:tcPr>
          <w:p w14:paraId="0C059706" w14:textId="77777777" w:rsidR="00805B13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$4,319,000</w:t>
            </w:r>
          </w:p>
        </w:tc>
        <w:tc>
          <w:tcPr>
            <w:tcW w:w="1530" w:type="dxa"/>
          </w:tcPr>
          <w:p w14:paraId="4D7F6E49" w14:textId="77777777" w:rsidR="00805B13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$4,319,000</w:t>
            </w:r>
          </w:p>
        </w:tc>
      </w:tr>
      <w:tr w:rsidR="00805B13" w:rsidRPr="00843871" w14:paraId="57B8896A" w14:textId="77777777" w:rsidTr="00781E96">
        <w:tc>
          <w:tcPr>
            <w:tcW w:w="1890" w:type="dxa"/>
            <w:shd w:val="clear" w:color="auto" w:fill="auto"/>
          </w:tcPr>
          <w:p w14:paraId="7BFE0412" w14:textId="69C948F6" w:rsidR="00805B13" w:rsidRPr="00843871" w:rsidRDefault="00805B13" w:rsidP="00781E96">
            <w:pPr>
              <w:rPr>
                <w:sz w:val="22"/>
                <w:szCs w:val="22"/>
              </w:rPr>
            </w:pPr>
            <w:r w:rsidRPr="00843871">
              <w:rPr>
                <w:sz w:val="22"/>
                <w:szCs w:val="22"/>
              </w:rPr>
              <w:t>Aid to Localities</w:t>
            </w:r>
          </w:p>
        </w:tc>
        <w:tc>
          <w:tcPr>
            <w:tcW w:w="4860" w:type="dxa"/>
            <w:shd w:val="clear" w:color="auto" w:fill="auto"/>
          </w:tcPr>
          <w:p w14:paraId="5AEF21A5" w14:textId="77777777" w:rsidR="00805B13" w:rsidRPr="00843871" w:rsidRDefault="00805B13" w:rsidP="00781E96">
            <w:pPr>
              <w:rPr>
                <w:sz w:val="22"/>
                <w:szCs w:val="22"/>
              </w:rPr>
            </w:pPr>
            <w:r w:rsidRPr="00843871">
              <w:rPr>
                <w:sz w:val="22"/>
                <w:szCs w:val="22"/>
              </w:rPr>
              <w:t>Competitive grants</w:t>
            </w:r>
          </w:p>
        </w:tc>
        <w:tc>
          <w:tcPr>
            <w:tcW w:w="1710" w:type="dxa"/>
          </w:tcPr>
          <w:p w14:paraId="22EAA191" w14:textId="77777777" w:rsidR="00805B13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$40,635,000</w:t>
            </w:r>
          </w:p>
        </w:tc>
        <w:tc>
          <w:tcPr>
            <w:tcW w:w="1530" w:type="dxa"/>
          </w:tcPr>
          <w:p w14:paraId="1E44FD5D" w14:textId="77777777" w:rsidR="00805B13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$40,635,000</w:t>
            </w:r>
          </w:p>
        </w:tc>
      </w:tr>
      <w:tr w:rsidR="00805B13" w:rsidRPr="00843871" w14:paraId="339314AA" w14:textId="77777777" w:rsidTr="00781E96">
        <w:tc>
          <w:tcPr>
            <w:tcW w:w="1890" w:type="dxa"/>
            <w:shd w:val="clear" w:color="auto" w:fill="auto"/>
          </w:tcPr>
          <w:p w14:paraId="5D7C7CED" w14:textId="341BA91F" w:rsidR="00805B13" w:rsidRPr="00843871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Aid to Localities</w:t>
            </w:r>
          </w:p>
        </w:tc>
        <w:tc>
          <w:tcPr>
            <w:tcW w:w="4860" w:type="dxa"/>
            <w:shd w:val="clear" w:color="auto" w:fill="auto"/>
          </w:tcPr>
          <w:p w14:paraId="0BD16CA3" w14:textId="77777777" w:rsidR="00805B13" w:rsidRPr="00843871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Arts capital grants</w:t>
            </w:r>
          </w:p>
        </w:tc>
        <w:tc>
          <w:tcPr>
            <w:tcW w:w="1710" w:type="dxa"/>
          </w:tcPr>
          <w:p w14:paraId="7C416933" w14:textId="77777777" w:rsidR="00805B13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$196,000</w:t>
            </w:r>
          </w:p>
        </w:tc>
        <w:tc>
          <w:tcPr>
            <w:tcW w:w="1530" w:type="dxa"/>
          </w:tcPr>
          <w:p w14:paraId="746DCE5F" w14:textId="77777777" w:rsidR="00805B13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$196,000</w:t>
            </w:r>
          </w:p>
        </w:tc>
      </w:tr>
    </w:tbl>
    <w:p w14:paraId="25D1FA96" w14:textId="2D3BF29E" w:rsidR="00805B13" w:rsidRDefault="00805B13" w:rsidP="00805B13">
      <w:pPr>
        <w:ind w:right="-180"/>
        <w:rPr>
          <w:sz w:val="20"/>
          <w:szCs w:val="20"/>
        </w:rPr>
      </w:pPr>
    </w:p>
    <w:p w14:paraId="03872057" w14:textId="77777777" w:rsidR="00805B13" w:rsidRPr="005A7847" w:rsidRDefault="00805B13" w:rsidP="00805B13">
      <w:pPr>
        <w:ind w:right="-180"/>
        <w:rPr>
          <w:sz w:val="20"/>
          <w:szCs w:val="20"/>
        </w:rPr>
      </w:pPr>
    </w:p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4860"/>
        <w:gridCol w:w="1710"/>
        <w:gridCol w:w="1530"/>
      </w:tblGrid>
      <w:tr w:rsidR="00805B13" w:rsidRPr="00843871" w14:paraId="52B85F12" w14:textId="77777777" w:rsidTr="00781E96">
        <w:tc>
          <w:tcPr>
            <w:tcW w:w="1890" w:type="dxa"/>
            <w:shd w:val="clear" w:color="auto" w:fill="ACB9CA" w:themeFill="text2" w:themeFillTint="66"/>
          </w:tcPr>
          <w:p w14:paraId="71F066E5" w14:textId="77777777" w:rsidR="00805B13" w:rsidRPr="00843871" w:rsidRDefault="00805B13" w:rsidP="00781E96">
            <w:pPr>
              <w:rPr>
                <w:b/>
                <w:sz w:val="22"/>
                <w:szCs w:val="22"/>
              </w:rPr>
            </w:pPr>
            <w:r w:rsidRPr="00843871">
              <w:rPr>
                <w:b/>
                <w:sz w:val="22"/>
                <w:szCs w:val="22"/>
              </w:rPr>
              <w:t>BUDGET BILL</w:t>
            </w:r>
          </w:p>
        </w:tc>
        <w:tc>
          <w:tcPr>
            <w:tcW w:w="4860" w:type="dxa"/>
            <w:shd w:val="clear" w:color="auto" w:fill="ACB9CA" w:themeFill="text2" w:themeFillTint="66"/>
          </w:tcPr>
          <w:p w14:paraId="2EA84F5C" w14:textId="77777777" w:rsidR="00805B13" w:rsidRPr="00843871" w:rsidRDefault="00805B13" w:rsidP="00781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DEC/EPF</w:t>
            </w:r>
          </w:p>
        </w:tc>
        <w:tc>
          <w:tcPr>
            <w:tcW w:w="1710" w:type="dxa"/>
            <w:shd w:val="clear" w:color="auto" w:fill="ACB9CA" w:themeFill="text2" w:themeFillTint="66"/>
          </w:tcPr>
          <w:p w14:paraId="09F9531E" w14:textId="2F7765D6" w:rsidR="00805B13" w:rsidRDefault="00805B13" w:rsidP="00781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FY 20</w:t>
            </w:r>
          </w:p>
        </w:tc>
        <w:tc>
          <w:tcPr>
            <w:tcW w:w="1530" w:type="dxa"/>
            <w:shd w:val="clear" w:color="auto" w:fill="ACB9CA" w:themeFill="text2" w:themeFillTint="66"/>
          </w:tcPr>
          <w:p w14:paraId="3CF65F72" w14:textId="2D47ABBF" w:rsidR="00805B13" w:rsidRDefault="00805B13" w:rsidP="00781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Y 21</w:t>
            </w:r>
          </w:p>
        </w:tc>
      </w:tr>
      <w:tr w:rsidR="00805B13" w:rsidRPr="00843871" w14:paraId="28F08F35" w14:textId="77777777" w:rsidTr="00781E96">
        <w:tc>
          <w:tcPr>
            <w:tcW w:w="1890" w:type="dxa"/>
            <w:shd w:val="clear" w:color="auto" w:fill="auto"/>
          </w:tcPr>
          <w:p w14:paraId="06241A65" w14:textId="77777777" w:rsidR="00805B13" w:rsidRPr="00843871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Capital Projects</w:t>
            </w:r>
          </w:p>
        </w:tc>
        <w:tc>
          <w:tcPr>
            <w:tcW w:w="4860" w:type="dxa"/>
            <w:shd w:val="clear" w:color="auto" w:fill="auto"/>
          </w:tcPr>
          <w:p w14:paraId="32155AE7" w14:textId="77777777" w:rsidR="00805B13" w:rsidRPr="00843871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ZBGA</w:t>
            </w:r>
          </w:p>
        </w:tc>
        <w:tc>
          <w:tcPr>
            <w:tcW w:w="1710" w:type="dxa"/>
          </w:tcPr>
          <w:p w14:paraId="784D0AF5" w14:textId="34686221" w:rsidR="00805B13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,000,000</w:t>
            </w:r>
          </w:p>
        </w:tc>
        <w:tc>
          <w:tcPr>
            <w:tcW w:w="1530" w:type="dxa"/>
          </w:tcPr>
          <w:p w14:paraId="3EAA5E4D" w14:textId="77777777" w:rsidR="00805B13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$16,000,000</w:t>
            </w:r>
          </w:p>
        </w:tc>
      </w:tr>
    </w:tbl>
    <w:p w14:paraId="2FB2B8ED" w14:textId="77777777" w:rsidR="00805B13" w:rsidRPr="00187A35" w:rsidRDefault="00805B13" w:rsidP="00805B13">
      <w:pPr>
        <w:rPr>
          <w:sz w:val="20"/>
          <w:szCs w:val="20"/>
        </w:rPr>
      </w:pPr>
    </w:p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4860"/>
        <w:gridCol w:w="1710"/>
        <w:gridCol w:w="1530"/>
      </w:tblGrid>
      <w:tr w:rsidR="00805B13" w:rsidRPr="00843871" w14:paraId="122F88AF" w14:textId="77777777" w:rsidTr="00781E96">
        <w:tc>
          <w:tcPr>
            <w:tcW w:w="1890" w:type="dxa"/>
            <w:shd w:val="clear" w:color="auto" w:fill="ACB9CA" w:themeFill="text2" w:themeFillTint="66"/>
          </w:tcPr>
          <w:p w14:paraId="766D1950" w14:textId="77777777" w:rsidR="00805B13" w:rsidRPr="00843871" w:rsidRDefault="00805B13" w:rsidP="00781E96">
            <w:pPr>
              <w:rPr>
                <w:b/>
                <w:sz w:val="22"/>
                <w:szCs w:val="22"/>
              </w:rPr>
            </w:pPr>
            <w:r w:rsidRPr="00843871">
              <w:rPr>
                <w:b/>
                <w:sz w:val="22"/>
                <w:szCs w:val="22"/>
              </w:rPr>
              <w:t>BUDGET BILL</w:t>
            </w:r>
          </w:p>
        </w:tc>
        <w:tc>
          <w:tcPr>
            <w:tcW w:w="4860" w:type="dxa"/>
            <w:shd w:val="clear" w:color="auto" w:fill="ACB9CA" w:themeFill="text2" w:themeFillTint="66"/>
          </w:tcPr>
          <w:p w14:paraId="5270FB43" w14:textId="77777777" w:rsidR="00805B13" w:rsidRPr="00843871" w:rsidRDefault="00805B13" w:rsidP="00781E96">
            <w:pPr>
              <w:rPr>
                <w:b/>
                <w:sz w:val="22"/>
                <w:szCs w:val="22"/>
              </w:rPr>
            </w:pPr>
            <w:r w:rsidRPr="00843871">
              <w:rPr>
                <w:b/>
                <w:sz w:val="22"/>
                <w:szCs w:val="22"/>
              </w:rPr>
              <w:t>DED</w:t>
            </w:r>
          </w:p>
        </w:tc>
        <w:tc>
          <w:tcPr>
            <w:tcW w:w="1710" w:type="dxa"/>
            <w:shd w:val="clear" w:color="auto" w:fill="ACB9CA" w:themeFill="text2" w:themeFillTint="66"/>
          </w:tcPr>
          <w:p w14:paraId="53641414" w14:textId="013E9BAA" w:rsidR="00805B13" w:rsidRDefault="00805B13" w:rsidP="00781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FY 20</w:t>
            </w:r>
          </w:p>
        </w:tc>
        <w:tc>
          <w:tcPr>
            <w:tcW w:w="1530" w:type="dxa"/>
            <w:shd w:val="clear" w:color="auto" w:fill="ACB9CA" w:themeFill="text2" w:themeFillTint="66"/>
          </w:tcPr>
          <w:p w14:paraId="41631BD5" w14:textId="4841BD76" w:rsidR="00805B13" w:rsidRDefault="00805B13" w:rsidP="00781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Y 21</w:t>
            </w:r>
          </w:p>
        </w:tc>
      </w:tr>
      <w:tr w:rsidR="00805B13" w:rsidRPr="00843871" w14:paraId="0CCD0D43" w14:textId="77777777" w:rsidTr="00781E96">
        <w:tc>
          <w:tcPr>
            <w:tcW w:w="1890" w:type="dxa"/>
            <w:shd w:val="clear" w:color="auto" w:fill="auto"/>
          </w:tcPr>
          <w:p w14:paraId="449B4DEF" w14:textId="77777777" w:rsidR="00805B13" w:rsidRPr="00843871" w:rsidRDefault="00805B13" w:rsidP="00781E96">
            <w:pPr>
              <w:rPr>
                <w:sz w:val="22"/>
                <w:szCs w:val="22"/>
              </w:rPr>
            </w:pPr>
            <w:r w:rsidRPr="00843871">
              <w:rPr>
                <w:sz w:val="22"/>
                <w:szCs w:val="22"/>
              </w:rPr>
              <w:t xml:space="preserve">State Operations </w:t>
            </w:r>
          </w:p>
        </w:tc>
        <w:tc>
          <w:tcPr>
            <w:tcW w:w="4860" w:type="dxa"/>
            <w:shd w:val="clear" w:color="auto" w:fill="auto"/>
          </w:tcPr>
          <w:p w14:paraId="150991AF" w14:textId="77777777" w:rsidR="00805B13" w:rsidRPr="00843871" w:rsidRDefault="00805B13" w:rsidP="00781E96">
            <w:pPr>
              <w:rPr>
                <w:sz w:val="22"/>
                <w:szCs w:val="22"/>
              </w:rPr>
            </w:pPr>
            <w:r w:rsidRPr="00843871">
              <w:rPr>
                <w:sz w:val="22"/>
                <w:szCs w:val="22"/>
              </w:rPr>
              <w:t>I Love NY</w:t>
            </w:r>
          </w:p>
        </w:tc>
        <w:tc>
          <w:tcPr>
            <w:tcW w:w="1710" w:type="dxa"/>
          </w:tcPr>
          <w:p w14:paraId="2B26A178" w14:textId="77777777" w:rsidR="00805B13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$2,500,000</w:t>
            </w:r>
          </w:p>
        </w:tc>
        <w:tc>
          <w:tcPr>
            <w:tcW w:w="1530" w:type="dxa"/>
          </w:tcPr>
          <w:p w14:paraId="040D4998" w14:textId="77777777" w:rsidR="00805B13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$2,500,000</w:t>
            </w:r>
          </w:p>
        </w:tc>
      </w:tr>
      <w:tr w:rsidR="00805B13" w:rsidRPr="00843871" w14:paraId="703792BA" w14:textId="77777777" w:rsidTr="00781E96">
        <w:tc>
          <w:tcPr>
            <w:tcW w:w="1890" w:type="dxa"/>
            <w:shd w:val="clear" w:color="auto" w:fill="auto"/>
          </w:tcPr>
          <w:p w14:paraId="318269EE" w14:textId="77777777" w:rsidR="00805B13" w:rsidRPr="00843871" w:rsidRDefault="00805B13" w:rsidP="00781E96">
            <w:pPr>
              <w:rPr>
                <w:sz w:val="22"/>
                <w:szCs w:val="22"/>
              </w:rPr>
            </w:pPr>
            <w:r w:rsidRPr="00843871">
              <w:rPr>
                <w:sz w:val="22"/>
                <w:szCs w:val="22"/>
              </w:rPr>
              <w:t>Aid to Localities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4860" w:type="dxa"/>
            <w:shd w:val="clear" w:color="auto" w:fill="auto"/>
          </w:tcPr>
          <w:p w14:paraId="732697D7" w14:textId="77777777" w:rsidR="00805B13" w:rsidRPr="00843871" w:rsidRDefault="00805B13" w:rsidP="00781E96">
            <w:pPr>
              <w:rPr>
                <w:sz w:val="22"/>
                <w:szCs w:val="22"/>
              </w:rPr>
            </w:pPr>
            <w:r w:rsidRPr="00843871">
              <w:rPr>
                <w:sz w:val="22"/>
                <w:szCs w:val="22"/>
              </w:rPr>
              <w:t>Tourism match grants</w:t>
            </w:r>
          </w:p>
        </w:tc>
        <w:tc>
          <w:tcPr>
            <w:tcW w:w="1710" w:type="dxa"/>
          </w:tcPr>
          <w:p w14:paraId="2A9BFEC7" w14:textId="77777777" w:rsidR="00805B13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$3,815,000</w:t>
            </w:r>
          </w:p>
        </w:tc>
        <w:tc>
          <w:tcPr>
            <w:tcW w:w="1530" w:type="dxa"/>
          </w:tcPr>
          <w:p w14:paraId="3D89F2E2" w14:textId="77777777" w:rsidR="00805B13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$3,815,000</w:t>
            </w:r>
          </w:p>
        </w:tc>
      </w:tr>
    </w:tbl>
    <w:p w14:paraId="6234B234" w14:textId="48E90729" w:rsidR="00805B13" w:rsidRDefault="00805B13" w:rsidP="00805B13">
      <w:pPr>
        <w:rPr>
          <w:sz w:val="20"/>
          <w:szCs w:val="20"/>
        </w:rPr>
      </w:pPr>
    </w:p>
    <w:p w14:paraId="1AA55447" w14:textId="77777777" w:rsidR="00805B13" w:rsidRPr="005A7847" w:rsidRDefault="00805B13" w:rsidP="00805B13">
      <w:pPr>
        <w:rPr>
          <w:sz w:val="20"/>
          <w:szCs w:val="20"/>
        </w:rPr>
      </w:pPr>
    </w:p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4860"/>
        <w:gridCol w:w="1710"/>
        <w:gridCol w:w="1530"/>
      </w:tblGrid>
      <w:tr w:rsidR="00805B13" w:rsidRPr="00843871" w14:paraId="59E08333" w14:textId="77777777" w:rsidTr="00781E96">
        <w:tc>
          <w:tcPr>
            <w:tcW w:w="1890" w:type="dxa"/>
            <w:shd w:val="clear" w:color="auto" w:fill="ACB9CA" w:themeFill="text2" w:themeFillTint="66"/>
          </w:tcPr>
          <w:p w14:paraId="539EE409" w14:textId="77777777" w:rsidR="00805B13" w:rsidRPr="00843871" w:rsidRDefault="00805B13" w:rsidP="00781E96">
            <w:pPr>
              <w:rPr>
                <w:b/>
                <w:sz w:val="22"/>
                <w:szCs w:val="22"/>
              </w:rPr>
            </w:pPr>
            <w:r w:rsidRPr="00843871">
              <w:rPr>
                <w:b/>
                <w:sz w:val="22"/>
                <w:szCs w:val="22"/>
              </w:rPr>
              <w:t>BUDGET BILL</w:t>
            </w:r>
          </w:p>
        </w:tc>
        <w:tc>
          <w:tcPr>
            <w:tcW w:w="4860" w:type="dxa"/>
            <w:shd w:val="clear" w:color="auto" w:fill="ACB9CA" w:themeFill="text2" w:themeFillTint="66"/>
          </w:tcPr>
          <w:p w14:paraId="119F089C" w14:textId="77777777" w:rsidR="00805B13" w:rsidRPr="00843871" w:rsidRDefault="00805B13" w:rsidP="00781E96">
            <w:pPr>
              <w:rPr>
                <w:b/>
                <w:sz w:val="22"/>
                <w:szCs w:val="22"/>
              </w:rPr>
            </w:pPr>
            <w:r w:rsidRPr="00843871">
              <w:rPr>
                <w:b/>
                <w:sz w:val="22"/>
                <w:szCs w:val="22"/>
              </w:rPr>
              <w:t>ESDC (UDC)</w:t>
            </w:r>
          </w:p>
        </w:tc>
        <w:tc>
          <w:tcPr>
            <w:tcW w:w="1710" w:type="dxa"/>
            <w:shd w:val="clear" w:color="auto" w:fill="ACB9CA" w:themeFill="text2" w:themeFillTint="66"/>
          </w:tcPr>
          <w:p w14:paraId="1D1A0C42" w14:textId="3BBCA32A" w:rsidR="00805B13" w:rsidRDefault="00805B13" w:rsidP="00781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FY 20</w:t>
            </w:r>
          </w:p>
        </w:tc>
        <w:tc>
          <w:tcPr>
            <w:tcW w:w="1530" w:type="dxa"/>
            <w:shd w:val="clear" w:color="auto" w:fill="ACB9CA" w:themeFill="text2" w:themeFillTint="66"/>
          </w:tcPr>
          <w:p w14:paraId="0B5513AD" w14:textId="0C954277" w:rsidR="00805B13" w:rsidRDefault="00805B13" w:rsidP="00781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Y 21</w:t>
            </w:r>
          </w:p>
        </w:tc>
      </w:tr>
      <w:tr w:rsidR="00805B13" w:rsidRPr="00843871" w14:paraId="750BD0FD" w14:textId="77777777" w:rsidTr="00781E96">
        <w:tc>
          <w:tcPr>
            <w:tcW w:w="1890" w:type="dxa"/>
            <w:shd w:val="clear" w:color="auto" w:fill="auto"/>
          </w:tcPr>
          <w:p w14:paraId="151633F1" w14:textId="77777777" w:rsidR="00805B13" w:rsidRPr="001D1CD6" w:rsidRDefault="00805B13" w:rsidP="00781E96">
            <w:pPr>
              <w:rPr>
                <w:sz w:val="22"/>
                <w:szCs w:val="22"/>
              </w:rPr>
            </w:pPr>
            <w:r w:rsidRPr="001D1CD6">
              <w:rPr>
                <w:sz w:val="22"/>
                <w:szCs w:val="22"/>
              </w:rPr>
              <w:t>Aid to Localities</w:t>
            </w:r>
          </w:p>
        </w:tc>
        <w:tc>
          <w:tcPr>
            <w:tcW w:w="4860" w:type="dxa"/>
            <w:shd w:val="clear" w:color="auto" w:fill="auto"/>
          </w:tcPr>
          <w:p w14:paraId="0FD3540F" w14:textId="75CAAE0B" w:rsidR="00805B13" w:rsidRPr="001D1CD6" w:rsidRDefault="00805B13" w:rsidP="00781E96">
            <w:pPr>
              <w:rPr>
                <w:sz w:val="22"/>
                <w:szCs w:val="22"/>
              </w:rPr>
            </w:pPr>
            <w:r w:rsidRPr="001D1CD6">
              <w:rPr>
                <w:sz w:val="22"/>
                <w:szCs w:val="22"/>
              </w:rPr>
              <w:t>Market NY</w:t>
            </w:r>
            <w:r>
              <w:rPr>
                <w:sz w:val="22"/>
                <w:szCs w:val="22"/>
              </w:rPr>
              <w:t xml:space="preserve"> (regional attractions)</w:t>
            </w:r>
            <w:r w:rsidR="00A02FF1">
              <w:rPr>
                <w:sz w:val="22"/>
                <w:szCs w:val="22"/>
              </w:rPr>
              <w:t>*</w:t>
            </w:r>
          </w:p>
        </w:tc>
        <w:tc>
          <w:tcPr>
            <w:tcW w:w="1710" w:type="dxa"/>
          </w:tcPr>
          <w:p w14:paraId="394C7D12" w14:textId="77777777" w:rsidR="00805B13" w:rsidRPr="001D1CD6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$7,000,000</w:t>
            </w:r>
          </w:p>
        </w:tc>
        <w:tc>
          <w:tcPr>
            <w:tcW w:w="1530" w:type="dxa"/>
          </w:tcPr>
          <w:p w14:paraId="4666E92A" w14:textId="0F1C89F7" w:rsidR="00805B13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$7,000,000</w:t>
            </w:r>
          </w:p>
        </w:tc>
      </w:tr>
      <w:tr w:rsidR="00805B13" w:rsidRPr="00843871" w14:paraId="230715F3" w14:textId="77777777" w:rsidTr="00781E96">
        <w:tc>
          <w:tcPr>
            <w:tcW w:w="1890" w:type="dxa"/>
            <w:shd w:val="clear" w:color="auto" w:fill="auto"/>
          </w:tcPr>
          <w:p w14:paraId="615D66DB" w14:textId="77777777" w:rsidR="00805B13" w:rsidRPr="00843871" w:rsidRDefault="00805B13" w:rsidP="00781E96">
            <w:pPr>
              <w:rPr>
                <w:sz w:val="22"/>
                <w:szCs w:val="22"/>
              </w:rPr>
            </w:pPr>
            <w:r w:rsidRPr="00843871">
              <w:rPr>
                <w:sz w:val="22"/>
                <w:szCs w:val="22"/>
              </w:rPr>
              <w:t xml:space="preserve">Capital </w:t>
            </w:r>
            <w:r>
              <w:rPr>
                <w:sz w:val="22"/>
                <w:szCs w:val="22"/>
              </w:rPr>
              <w:t>Projects</w:t>
            </w:r>
          </w:p>
        </w:tc>
        <w:tc>
          <w:tcPr>
            <w:tcW w:w="4860" w:type="dxa"/>
            <w:shd w:val="clear" w:color="auto" w:fill="auto"/>
          </w:tcPr>
          <w:p w14:paraId="573FBD98" w14:textId="77777777" w:rsidR="00805B13" w:rsidRPr="00843871" w:rsidRDefault="00805B13" w:rsidP="00781E96">
            <w:pPr>
              <w:rPr>
                <w:sz w:val="22"/>
                <w:szCs w:val="22"/>
              </w:rPr>
            </w:pPr>
            <w:r w:rsidRPr="00843871">
              <w:rPr>
                <w:sz w:val="22"/>
                <w:szCs w:val="22"/>
              </w:rPr>
              <w:t>REDC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14:paraId="4359487C" w14:textId="77777777" w:rsidR="00805B13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$150,000,000</w:t>
            </w:r>
          </w:p>
        </w:tc>
        <w:tc>
          <w:tcPr>
            <w:tcW w:w="1530" w:type="dxa"/>
          </w:tcPr>
          <w:p w14:paraId="533E95D6" w14:textId="77777777" w:rsidR="00805B13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$150,000,000</w:t>
            </w:r>
          </w:p>
        </w:tc>
      </w:tr>
      <w:tr w:rsidR="00805B13" w:rsidRPr="00843871" w14:paraId="3454B241" w14:textId="77777777" w:rsidTr="00781E96">
        <w:tc>
          <w:tcPr>
            <w:tcW w:w="1890" w:type="dxa"/>
            <w:shd w:val="clear" w:color="auto" w:fill="auto"/>
          </w:tcPr>
          <w:p w14:paraId="61E1D1A2" w14:textId="77777777" w:rsidR="00805B13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Capital Projects</w:t>
            </w:r>
          </w:p>
        </w:tc>
        <w:tc>
          <w:tcPr>
            <w:tcW w:w="4860" w:type="dxa"/>
            <w:shd w:val="clear" w:color="auto" w:fill="auto"/>
          </w:tcPr>
          <w:p w14:paraId="2F342332" w14:textId="77777777" w:rsidR="00805B13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 NY (regional attractions)</w:t>
            </w:r>
          </w:p>
        </w:tc>
        <w:tc>
          <w:tcPr>
            <w:tcW w:w="1710" w:type="dxa"/>
          </w:tcPr>
          <w:p w14:paraId="7E370BDA" w14:textId="77777777" w:rsidR="00805B13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$8,000,000</w:t>
            </w:r>
          </w:p>
        </w:tc>
        <w:tc>
          <w:tcPr>
            <w:tcW w:w="1530" w:type="dxa"/>
          </w:tcPr>
          <w:p w14:paraId="20CEB078" w14:textId="77777777" w:rsidR="00805B13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$8,000,000</w:t>
            </w:r>
          </w:p>
        </w:tc>
      </w:tr>
      <w:tr w:rsidR="00805B13" w:rsidRPr="00843871" w14:paraId="0B0358B9" w14:textId="77777777" w:rsidTr="00781E96">
        <w:tc>
          <w:tcPr>
            <w:tcW w:w="1890" w:type="dxa"/>
            <w:shd w:val="clear" w:color="auto" w:fill="auto"/>
          </w:tcPr>
          <w:p w14:paraId="3047261B" w14:textId="77777777" w:rsidR="00805B13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Capital Projects</w:t>
            </w:r>
          </w:p>
        </w:tc>
        <w:tc>
          <w:tcPr>
            <w:tcW w:w="4860" w:type="dxa"/>
            <w:shd w:val="clear" w:color="auto" w:fill="auto"/>
          </w:tcPr>
          <w:p w14:paraId="348DA004" w14:textId="7B83D4AA" w:rsidR="00805B13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Downtown Revitalization*</w:t>
            </w:r>
            <w:r w:rsidR="00A02FF1">
              <w:rPr>
                <w:sz w:val="22"/>
                <w:szCs w:val="22"/>
              </w:rPr>
              <w:t>*</w:t>
            </w:r>
          </w:p>
        </w:tc>
        <w:tc>
          <w:tcPr>
            <w:tcW w:w="1710" w:type="dxa"/>
          </w:tcPr>
          <w:p w14:paraId="38409ADC" w14:textId="61B3C184" w:rsidR="00805B13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$100,00,000</w:t>
            </w:r>
          </w:p>
        </w:tc>
        <w:tc>
          <w:tcPr>
            <w:tcW w:w="1530" w:type="dxa"/>
          </w:tcPr>
          <w:p w14:paraId="2181C8DC" w14:textId="614CD458" w:rsidR="00805B13" w:rsidRPr="00805B13" w:rsidRDefault="00805B13" w:rsidP="00805B1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0 - </w:t>
            </w:r>
          </w:p>
        </w:tc>
      </w:tr>
      <w:tr w:rsidR="00A02FF1" w:rsidRPr="00843871" w14:paraId="0EC09C82" w14:textId="77777777" w:rsidTr="00781E96">
        <w:tc>
          <w:tcPr>
            <w:tcW w:w="1890" w:type="dxa"/>
            <w:shd w:val="clear" w:color="auto" w:fill="auto"/>
          </w:tcPr>
          <w:p w14:paraId="04E6AA27" w14:textId="012F7336" w:rsidR="00A02FF1" w:rsidRDefault="00A02FF1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Capital (reapprop)</w:t>
            </w:r>
          </w:p>
        </w:tc>
        <w:tc>
          <w:tcPr>
            <w:tcW w:w="4860" w:type="dxa"/>
            <w:shd w:val="clear" w:color="auto" w:fill="auto"/>
          </w:tcPr>
          <w:p w14:paraId="201A554A" w14:textId="56480048" w:rsidR="00A02FF1" w:rsidRDefault="00A02FF1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Cultural, Arts &amp; Public Spaces Fund (NYSCA)</w:t>
            </w:r>
          </w:p>
        </w:tc>
        <w:tc>
          <w:tcPr>
            <w:tcW w:w="1710" w:type="dxa"/>
          </w:tcPr>
          <w:p w14:paraId="2D46B76C" w14:textId="4DCC0D17" w:rsidR="00A02FF1" w:rsidRDefault="00A95BDE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$10,000,000</w:t>
            </w:r>
          </w:p>
        </w:tc>
        <w:tc>
          <w:tcPr>
            <w:tcW w:w="1530" w:type="dxa"/>
          </w:tcPr>
          <w:p w14:paraId="0CF78547" w14:textId="343AF8B0" w:rsidR="00A02FF1" w:rsidRPr="00A02FF1" w:rsidRDefault="00A02FF1" w:rsidP="00A02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A02FF1">
              <w:rPr>
                <w:sz w:val="22"/>
                <w:szCs w:val="22"/>
              </w:rPr>
              <w:t>$7,063,000</w:t>
            </w:r>
          </w:p>
        </w:tc>
      </w:tr>
      <w:tr w:rsidR="00805B13" w:rsidRPr="00843871" w14:paraId="2A5FA0CB" w14:textId="77777777" w:rsidTr="00781E96">
        <w:tc>
          <w:tcPr>
            <w:tcW w:w="1890" w:type="dxa"/>
            <w:shd w:val="clear" w:color="auto" w:fill="auto"/>
          </w:tcPr>
          <w:p w14:paraId="1A6F588C" w14:textId="77777777" w:rsidR="00805B13" w:rsidRPr="00843871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Capital (reapprop)</w:t>
            </w:r>
          </w:p>
        </w:tc>
        <w:tc>
          <w:tcPr>
            <w:tcW w:w="4860" w:type="dxa"/>
            <w:shd w:val="clear" w:color="auto" w:fill="auto"/>
          </w:tcPr>
          <w:p w14:paraId="3CA4B433" w14:textId="77777777" w:rsidR="00805B13" w:rsidRPr="00843871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Arts &amp; Cultural</w:t>
            </w:r>
          </w:p>
        </w:tc>
        <w:tc>
          <w:tcPr>
            <w:tcW w:w="1710" w:type="dxa"/>
          </w:tcPr>
          <w:p w14:paraId="15A1CAFE" w14:textId="77777777" w:rsidR="00805B13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$4,500,000</w:t>
            </w:r>
          </w:p>
        </w:tc>
        <w:tc>
          <w:tcPr>
            <w:tcW w:w="1530" w:type="dxa"/>
          </w:tcPr>
          <w:p w14:paraId="7AF52A2B" w14:textId="77777777" w:rsidR="00805B13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$4,500,000</w:t>
            </w:r>
          </w:p>
        </w:tc>
      </w:tr>
      <w:tr w:rsidR="00805B13" w:rsidRPr="00843871" w14:paraId="5D98D87A" w14:textId="77777777" w:rsidTr="00781E96">
        <w:tc>
          <w:tcPr>
            <w:tcW w:w="1890" w:type="dxa"/>
            <w:shd w:val="clear" w:color="auto" w:fill="auto"/>
          </w:tcPr>
          <w:p w14:paraId="31A85840" w14:textId="77777777" w:rsidR="00805B13" w:rsidRPr="00843871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Capital (reapprop)</w:t>
            </w:r>
          </w:p>
        </w:tc>
        <w:tc>
          <w:tcPr>
            <w:tcW w:w="4860" w:type="dxa"/>
            <w:shd w:val="clear" w:color="auto" w:fill="auto"/>
          </w:tcPr>
          <w:p w14:paraId="224E5430" w14:textId="77777777" w:rsidR="00805B13" w:rsidRPr="00843871" w:rsidRDefault="00805B13" w:rsidP="00781E96">
            <w:pPr>
              <w:rPr>
                <w:sz w:val="22"/>
                <w:szCs w:val="22"/>
              </w:rPr>
            </w:pPr>
            <w:r w:rsidRPr="00843871">
              <w:rPr>
                <w:sz w:val="22"/>
                <w:szCs w:val="22"/>
              </w:rPr>
              <w:t>Cultural Facilities</w:t>
            </w:r>
            <w:r>
              <w:rPr>
                <w:sz w:val="22"/>
                <w:szCs w:val="22"/>
              </w:rPr>
              <w:t xml:space="preserve"> </w:t>
            </w:r>
            <w:r w:rsidRPr="00843871">
              <w:rPr>
                <w:sz w:val="22"/>
                <w:szCs w:val="22"/>
              </w:rPr>
              <w:t>Projects</w:t>
            </w:r>
          </w:p>
        </w:tc>
        <w:tc>
          <w:tcPr>
            <w:tcW w:w="1710" w:type="dxa"/>
          </w:tcPr>
          <w:p w14:paraId="32006D1C" w14:textId="77777777" w:rsidR="00805B13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$109,000</w:t>
            </w:r>
          </w:p>
        </w:tc>
        <w:tc>
          <w:tcPr>
            <w:tcW w:w="1530" w:type="dxa"/>
          </w:tcPr>
          <w:p w14:paraId="5566A370" w14:textId="77777777" w:rsidR="00805B13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$109,000</w:t>
            </w:r>
          </w:p>
        </w:tc>
      </w:tr>
    </w:tbl>
    <w:p w14:paraId="3FC862ED" w14:textId="2CAE5E1D" w:rsidR="00A02FF1" w:rsidRDefault="00A02FF1" w:rsidP="00805B13">
      <w:pPr>
        <w:rPr>
          <w:sz w:val="22"/>
          <w:szCs w:val="22"/>
        </w:rPr>
      </w:pPr>
      <w:r>
        <w:rPr>
          <w:sz w:val="22"/>
          <w:szCs w:val="22"/>
        </w:rPr>
        <w:t>*Funding may be transferred to any other agency, department or public authority.</w:t>
      </w:r>
    </w:p>
    <w:p w14:paraId="4BB5A386" w14:textId="285AD5CA" w:rsidR="00805B13" w:rsidRDefault="00A02FF1" w:rsidP="00805B13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805B13">
        <w:rPr>
          <w:sz w:val="22"/>
          <w:szCs w:val="22"/>
        </w:rPr>
        <w:t>*</w:t>
      </w:r>
      <w:r w:rsidR="00805B13">
        <w:rPr>
          <w:sz w:val="22"/>
          <w:szCs w:val="22"/>
        </w:rPr>
        <w:t xml:space="preserve">$100M for Downtown Revitalization </w:t>
      </w:r>
      <w:r w:rsidR="00805B13">
        <w:rPr>
          <w:sz w:val="22"/>
          <w:szCs w:val="22"/>
        </w:rPr>
        <w:t xml:space="preserve">is included </w:t>
      </w:r>
      <w:r w:rsidR="00805B13">
        <w:rPr>
          <w:sz w:val="22"/>
          <w:szCs w:val="22"/>
        </w:rPr>
        <w:t>in the Department of State</w:t>
      </w:r>
    </w:p>
    <w:p w14:paraId="124F3867" w14:textId="77777777" w:rsidR="00805B13" w:rsidRPr="00843871" w:rsidRDefault="00805B13" w:rsidP="00805B13">
      <w:pPr>
        <w:rPr>
          <w:sz w:val="22"/>
          <w:szCs w:val="22"/>
        </w:rPr>
      </w:pPr>
    </w:p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4860"/>
        <w:gridCol w:w="1710"/>
        <w:gridCol w:w="1530"/>
      </w:tblGrid>
      <w:tr w:rsidR="00805B13" w:rsidRPr="00843871" w14:paraId="7A3F39A1" w14:textId="77777777" w:rsidTr="00781E96">
        <w:tc>
          <w:tcPr>
            <w:tcW w:w="1890" w:type="dxa"/>
            <w:shd w:val="clear" w:color="auto" w:fill="ACB9CA" w:themeFill="text2" w:themeFillTint="66"/>
          </w:tcPr>
          <w:p w14:paraId="04339067" w14:textId="77777777" w:rsidR="00805B13" w:rsidRPr="00843871" w:rsidRDefault="00805B13" w:rsidP="00781E96">
            <w:pPr>
              <w:rPr>
                <w:b/>
                <w:sz w:val="22"/>
                <w:szCs w:val="22"/>
              </w:rPr>
            </w:pPr>
            <w:r w:rsidRPr="00843871">
              <w:rPr>
                <w:b/>
                <w:sz w:val="22"/>
                <w:szCs w:val="22"/>
              </w:rPr>
              <w:t>BUDGET BILL</w:t>
            </w:r>
          </w:p>
        </w:tc>
        <w:tc>
          <w:tcPr>
            <w:tcW w:w="4860" w:type="dxa"/>
            <w:shd w:val="clear" w:color="auto" w:fill="ACB9CA" w:themeFill="text2" w:themeFillTint="66"/>
          </w:tcPr>
          <w:p w14:paraId="49376FBF" w14:textId="77777777" w:rsidR="00805B13" w:rsidRPr="00843871" w:rsidRDefault="00805B13" w:rsidP="00781E96">
            <w:pPr>
              <w:rPr>
                <w:b/>
                <w:sz w:val="22"/>
                <w:szCs w:val="22"/>
              </w:rPr>
            </w:pPr>
            <w:r w:rsidRPr="00843871">
              <w:rPr>
                <w:b/>
                <w:sz w:val="22"/>
                <w:szCs w:val="22"/>
              </w:rPr>
              <w:t>SED</w:t>
            </w:r>
          </w:p>
        </w:tc>
        <w:tc>
          <w:tcPr>
            <w:tcW w:w="1710" w:type="dxa"/>
            <w:shd w:val="clear" w:color="auto" w:fill="ACB9CA" w:themeFill="text2" w:themeFillTint="66"/>
          </w:tcPr>
          <w:p w14:paraId="6EC6D24B" w14:textId="373ACE14" w:rsidR="00805B13" w:rsidRDefault="00805B13" w:rsidP="00781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FY 20</w:t>
            </w:r>
          </w:p>
        </w:tc>
        <w:tc>
          <w:tcPr>
            <w:tcW w:w="1530" w:type="dxa"/>
            <w:shd w:val="clear" w:color="auto" w:fill="ACB9CA" w:themeFill="text2" w:themeFillTint="66"/>
          </w:tcPr>
          <w:p w14:paraId="5C7E7444" w14:textId="7F1AAC94" w:rsidR="00805B13" w:rsidRDefault="00805B13" w:rsidP="00781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FY 21</w:t>
            </w:r>
          </w:p>
        </w:tc>
      </w:tr>
      <w:tr w:rsidR="00805B13" w:rsidRPr="00843871" w14:paraId="3F396E3F" w14:textId="77777777" w:rsidTr="00781E96">
        <w:tc>
          <w:tcPr>
            <w:tcW w:w="1890" w:type="dxa"/>
            <w:shd w:val="clear" w:color="auto" w:fill="auto"/>
          </w:tcPr>
          <w:p w14:paraId="6692C907" w14:textId="77777777" w:rsidR="00805B13" w:rsidRPr="00843871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Aid to Localities</w:t>
            </w:r>
          </w:p>
        </w:tc>
        <w:tc>
          <w:tcPr>
            <w:tcW w:w="4860" w:type="dxa"/>
            <w:shd w:val="clear" w:color="auto" w:fill="auto"/>
          </w:tcPr>
          <w:p w14:paraId="2836EEFB" w14:textId="74DB20ED" w:rsidR="00805B13" w:rsidRPr="00843871" w:rsidRDefault="00805B13" w:rsidP="00781E96">
            <w:pPr>
              <w:rPr>
                <w:sz w:val="22"/>
                <w:szCs w:val="22"/>
              </w:rPr>
            </w:pPr>
            <w:r w:rsidRPr="00843871">
              <w:rPr>
                <w:sz w:val="22"/>
                <w:szCs w:val="22"/>
              </w:rPr>
              <w:t>National History Day</w:t>
            </w:r>
          </w:p>
        </w:tc>
        <w:tc>
          <w:tcPr>
            <w:tcW w:w="1710" w:type="dxa"/>
          </w:tcPr>
          <w:p w14:paraId="5E7ADA10" w14:textId="158B2342" w:rsidR="00805B13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A95BDE">
              <w:rPr>
                <w:sz w:val="22"/>
                <w:szCs w:val="22"/>
              </w:rPr>
              <w:t>$125,000</w:t>
            </w:r>
            <w:r w:rsidR="00D678EF">
              <w:rPr>
                <w:sz w:val="22"/>
                <w:szCs w:val="22"/>
              </w:rPr>
              <w:t>*</w:t>
            </w:r>
          </w:p>
        </w:tc>
        <w:tc>
          <w:tcPr>
            <w:tcW w:w="1530" w:type="dxa"/>
          </w:tcPr>
          <w:p w14:paraId="2A0C9193" w14:textId="15D44876" w:rsidR="00805B13" w:rsidRDefault="00A95BDE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$125,000</w:t>
            </w:r>
            <w:r w:rsidR="00D678EF">
              <w:rPr>
                <w:sz w:val="22"/>
                <w:szCs w:val="22"/>
              </w:rPr>
              <w:t>*</w:t>
            </w:r>
          </w:p>
        </w:tc>
      </w:tr>
      <w:tr w:rsidR="00805B13" w:rsidRPr="00843871" w14:paraId="53AC935A" w14:textId="77777777" w:rsidTr="00781E96">
        <w:tc>
          <w:tcPr>
            <w:tcW w:w="1890" w:type="dxa"/>
            <w:shd w:val="clear" w:color="auto" w:fill="auto"/>
          </w:tcPr>
          <w:p w14:paraId="1947496C" w14:textId="77777777" w:rsidR="00805B13" w:rsidRPr="00843871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Aid to Localities</w:t>
            </w:r>
          </w:p>
        </w:tc>
        <w:tc>
          <w:tcPr>
            <w:tcW w:w="4860" w:type="dxa"/>
            <w:shd w:val="clear" w:color="auto" w:fill="auto"/>
          </w:tcPr>
          <w:p w14:paraId="5ED8623D" w14:textId="77777777" w:rsidR="00805B13" w:rsidRPr="00843871" w:rsidRDefault="00805B13" w:rsidP="00781E96">
            <w:pPr>
              <w:rPr>
                <w:sz w:val="22"/>
                <w:szCs w:val="22"/>
              </w:rPr>
            </w:pPr>
            <w:r w:rsidRPr="00843871">
              <w:rPr>
                <w:sz w:val="22"/>
                <w:szCs w:val="22"/>
              </w:rPr>
              <w:t>Doc</w:t>
            </w:r>
            <w:r>
              <w:rPr>
                <w:sz w:val="22"/>
                <w:szCs w:val="22"/>
              </w:rPr>
              <w:t xml:space="preserve">umentary </w:t>
            </w:r>
            <w:r w:rsidRPr="00843871">
              <w:rPr>
                <w:sz w:val="22"/>
                <w:szCs w:val="22"/>
              </w:rPr>
              <w:t>Heritage Grants</w:t>
            </w:r>
          </w:p>
        </w:tc>
        <w:tc>
          <w:tcPr>
            <w:tcW w:w="1710" w:type="dxa"/>
          </w:tcPr>
          <w:p w14:paraId="2E3DAC3B" w14:textId="77777777" w:rsidR="00805B13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$461,000</w:t>
            </w:r>
          </w:p>
        </w:tc>
        <w:tc>
          <w:tcPr>
            <w:tcW w:w="1530" w:type="dxa"/>
          </w:tcPr>
          <w:p w14:paraId="0F0526C2" w14:textId="77777777" w:rsidR="00805B13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$461,000</w:t>
            </w:r>
          </w:p>
        </w:tc>
      </w:tr>
      <w:tr w:rsidR="00805B13" w:rsidRPr="00843871" w14:paraId="516E06A5" w14:textId="77777777" w:rsidTr="00781E96">
        <w:tc>
          <w:tcPr>
            <w:tcW w:w="1890" w:type="dxa"/>
            <w:shd w:val="clear" w:color="auto" w:fill="auto"/>
          </w:tcPr>
          <w:p w14:paraId="1E9DCA59" w14:textId="77777777" w:rsidR="00805B13" w:rsidRPr="00843871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Aid to Localities</w:t>
            </w:r>
          </w:p>
        </w:tc>
        <w:tc>
          <w:tcPr>
            <w:tcW w:w="4860" w:type="dxa"/>
            <w:shd w:val="clear" w:color="auto" w:fill="auto"/>
          </w:tcPr>
          <w:p w14:paraId="26688C54" w14:textId="77777777" w:rsidR="00805B13" w:rsidRPr="00843871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NYCH</w:t>
            </w:r>
          </w:p>
        </w:tc>
        <w:tc>
          <w:tcPr>
            <w:tcW w:w="1710" w:type="dxa"/>
          </w:tcPr>
          <w:p w14:paraId="13DC3DBF" w14:textId="77777777" w:rsidR="00805B13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- 0 - </w:t>
            </w:r>
          </w:p>
        </w:tc>
        <w:tc>
          <w:tcPr>
            <w:tcW w:w="1530" w:type="dxa"/>
          </w:tcPr>
          <w:p w14:paraId="033989F4" w14:textId="77777777" w:rsidR="00805B13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- 0 - </w:t>
            </w:r>
          </w:p>
        </w:tc>
      </w:tr>
    </w:tbl>
    <w:p w14:paraId="0501B9D8" w14:textId="19FB0552" w:rsidR="00805B13" w:rsidRDefault="00805B13" w:rsidP="00805B13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D678EF">
        <w:rPr>
          <w:sz w:val="22"/>
          <w:szCs w:val="22"/>
        </w:rPr>
        <w:t>Reappropriation</w:t>
      </w:r>
      <w:r w:rsidR="00A95BDE">
        <w:rPr>
          <w:sz w:val="22"/>
          <w:szCs w:val="22"/>
        </w:rPr>
        <w:t xml:space="preserve"> </w:t>
      </w:r>
      <w:r>
        <w:rPr>
          <w:sz w:val="22"/>
          <w:szCs w:val="22"/>
        </w:rPr>
        <w:t>to the Fenimore Art Museum from 2018 funding.</w:t>
      </w:r>
    </w:p>
    <w:p w14:paraId="2E434C0B" w14:textId="77777777" w:rsidR="00805B13" w:rsidRPr="00843871" w:rsidRDefault="00805B13" w:rsidP="00805B13">
      <w:pPr>
        <w:rPr>
          <w:sz w:val="22"/>
          <w:szCs w:val="22"/>
        </w:rPr>
      </w:pPr>
    </w:p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4860"/>
        <w:gridCol w:w="1710"/>
        <w:gridCol w:w="1530"/>
      </w:tblGrid>
      <w:tr w:rsidR="00805B13" w:rsidRPr="00843871" w14:paraId="7F6420C1" w14:textId="77777777" w:rsidTr="00781E96">
        <w:tc>
          <w:tcPr>
            <w:tcW w:w="1890" w:type="dxa"/>
            <w:shd w:val="clear" w:color="auto" w:fill="ACB9CA" w:themeFill="text2" w:themeFillTint="66"/>
          </w:tcPr>
          <w:p w14:paraId="66C8FACA" w14:textId="77777777" w:rsidR="00805B13" w:rsidRPr="00843871" w:rsidRDefault="00805B13" w:rsidP="00781E96">
            <w:pPr>
              <w:rPr>
                <w:b/>
                <w:sz w:val="22"/>
                <w:szCs w:val="22"/>
              </w:rPr>
            </w:pPr>
            <w:r w:rsidRPr="00843871">
              <w:rPr>
                <w:b/>
                <w:sz w:val="22"/>
                <w:szCs w:val="22"/>
              </w:rPr>
              <w:t>BUDGET BILL</w:t>
            </w:r>
          </w:p>
        </w:tc>
        <w:tc>
          <w:tcPr>
            <w:tcW w:w="4860" w:type="dxa"/>
            <w:shd w:val="clear" w:color="auto" w:fill="ACB9CA" w:themeFill="text2" w:themeFillTint="66"/>
          </w:tcPr>
          <w:p w14:paraId="474A0B72" w14:textId="77777777" w:rsidR="00805B13" w:rsidRPr="00843871" w:rsidRDefault="00805B13" w:rsidP="00781E96">
            <w:pPr>
              <w:rPr>
                <w:b/>
                <w:sz w:val="22"/>
                <w:szCs w:val="22"/>
              </w:rPr>
            </w:pPr>
            <w:r w:rsidRPr="00843871">
              <w:rPr>
                <w:b/>
                <w:sz w:val="22"/>
                <w:szCs w:val="22"/>
              </w:rPr>
              <w:t>OPRHP</w:t>
            </w:r>
          </w:p>
        </w:tc>
        <w:tc>
          <w:tcPr>
            <w:tcW w:w="1710" w:type="dxa"/>
            <w:shd w:val="clear" w:color="auto" w:fill="ACB9CA" w:themeFill="text2" w:themeFillTint="66"/>
          </w:tcPr>
          <w:p w14:paraId="7EA5FC1C" w14:textId="585CA4E4" w:rsidR="00805B13" w:rsidRDefault="00805B13" w:rsidP="00781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FY 20</w:t>
            </w:r>
          </w:p>
        </w:tc>
        <w:tc>
          <w:tcPr>
            <w:tcW w:w="1530" w:type="dxa"/>
            <w:shd w:val="clear" w:color="auto" w:fill="ACB9CA" w:themeFill="text2" w:themeFillTint="66"/>
          </w:tcPr>
          <w:p w14:paraId="40C5CD5C" w14:textId="5AAE95DA" w:rsidR="00805B13" w:rsidRDefault="00805B13" w:rsidP="00781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Y 21</w:t>
            </w:r>
          </w:p>
        </w:tc>
      </w:tr>
      <w:tr w:rsidR="00805B13" w:rsidRPr="00840F14" w14:paraId="08E5B8D5" w14:textId="77777777" w:rsidTr="00781E96">
        <w:tc>
          <w:tcPr>
            <w:tcW w:w="1890" w:type="dxa"/>
            <w:shd w:val="clear" w:color="auto" w:fill="auto"/>
          </w:tcPr>
          <w:p w14:paraId="3F498041" w14:textId="77777777" w:rsidR="00805B13" w:rsidRPr="00840F14" w:rsidRDefault="00805B13" w:rsidP="00781E96">
            <w:pPr>
              <w:rPr>
                <w:sz w:val="22"/>
                <w:szCs w:val="22"/>
              </w:rPr>
            </w:pPr>
            <w:r w:rsidRPr="00840F14">
              <w:rPr>
                <w:sz w:val="22"/>
                <w:szCs w:val="22"/>
              </w:rPr>
              <w:t>State Operations</w:t>
            </w:r>
          </w:p>
        </w:tc>
        <w:tc>
          <w:tcPr>
            <w:tcW w:w="4860" w:type="dxa"/>
            <w:shd w:val="clear" w:color="auto" w:fill="auto"/>
          </w:tcPr>
          <w:p w14:paraId="01CA0613" w14:textId="77777777" w:rsidR="00805B13" w:rsidRPr="00840F14" w:rsidRDefault="00805B13" w:rsidP="00781E96">
            <w:pPr>
              <w:rPr>
                <w:sz w:val="22"/>
                <w:szCs w:val="22"/>
              </w:rPr>
            </w:pPr>
            <w:r w:rsidRPr="00840F14">
              <w:rPr>
                <w:sz w:val="22"/>
                <w:szCs w:val="22"/>
              </w:rPr>
              <w:t>Historic Preservation</w:t>
            </w:r>
          </w:p>
        </w:tc>
        <w:tc>
          <w:tcPr>
            <w:tcW w:w="1710" w:type="dxa"/>
          </w:tcPr>
          <w:p w14:paraId="3E57ACD1" w14:textId="77777777" w:rsidR="00805B13" w:rsidRPr="00840F14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$8,824,000</w:t>
            </w:r>
          </w:p>
        </w:tc>
        <w:tc>
          <w:tcPr>
            <w:tcW w:w="1530" w:type="dxa"/>
          </w:tcPr>
          <w:p w14:paraId="448DA452" w14:textId="77777777" w:rsidR="00805B13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$8,824,000</w:t>
            </w:r>
          </w:p>
        </w:tc>
      </w:tr>
    </w:tbl>
    <w:p w14:paraId="6FF06B17" w14:textId="77777777" w:rsidR="00805B13" w:rsidRPr="005A7847" w:rsidRDefault="00805B13" w:rsidP="00805B13">
      <w:pPr>
        <w:rPr>
          <w:sz w:val="20"/>
          <w:szCs w:val="20"/>
        </w:rPr>
      </w:pPr>
    </w:p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4860"/>
        <w:gridCol w:w="1710"/>
        <w:gridCol w:w="1530"/>
      </w:tblGrid>
      <w:tr w:rsidR="00805B13" w:rsidRPr="00843871" w14:paraId="04F88389" w14:textId="77777777" w:rsidTr="00781E96">
        <w:tc>
          <w:tcPr>
            <w:tcW w:w="1890" w:type="dxa"/>
            <w:shd w:val="clear" w:color="auto" w:fill="ACB9CA" w:themeFill="text2" w:themeFillTint="66"/>
          </w:tcPr>
          <w:p w14:paraId="75493588" w14:textId="77777777" w:rsidR="00805B13" w:rsidRPr="00843871" w:rsidRDefault="00805B13" w:rsidP="00781E96">
            <w:pPr>
              <w:rPr>
                <w:b/>
                <w:sz w:val="22"/>
                <w:szCs w:val="22"/>
              </w:rPr>
            </w:pPr>
            <w:r w:rsidRPr="00843871">
              <w:rPr>
                <w:b/>
                <w:sz w:val="22"/>
                <w:szCs w:val="22"/>
              </w:rPr>
              <w:t>BUDGET BILL</w:t>
            </w:r>
          </w:p>
        </w:tc>
        <w:tc>
          <w:tcPr>
            <w:tcW w:w="4860" w:type="dxa"/>
            <w:shd w:val="clear" w:color="auto" w:fill="ACB9CA" w:themeFill="text2" w:themeFillTint="66"/>
          </w:tcPr>
          <w:p w14:paraId="14979D11" w14:textId="77777777" w:rsidR="00805B13" w:rsidRPr="00843871" w:rsidRDefault="00805B13" w:rsidP="00781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DOS</w:t>
            </w:r>
          </w:p>
        </w:tc>
        <w:tc>
          <w:tcPr>
            <w:tcW w:w="1710" w:type="dxa"/>
            <w:shd w:val="clear" w:color="auto" w:fill="ACB9CA" w:themeFill="text2" w:themeFillTint="66"/>
          </w:tcPr>
          <w:p w14:paraId="177155FE" w14:textId="02F534FA" w:rsidR="00805B13" w:rsidRDefault="00805B13" w:rsidP="00781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FY 20</w:t>
            </w:r>
          </w:p>
        </w:tc>
        <w:tc>
          <w:tcPr>
            <w:tcW w:w="1530" w:type="dxa"/>
            <w:shd w:val="clear" w:color="auto" w:fill="ACB9CA" w:themeFill="text2" w:themeFillTint="66"/>
          </w:tcPr>
          <w:p w14:paraId="71FCA951" w14:textId="42F9D812" w:rsidR="00805B13" w:rsidRDefault="00805B13" w:rsidP="00781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FY 21</w:t>
            </w:r>
          </w:p>
        </w:tc>
      </w:tr>
      <w:tr w:rsidR="00805B13" w:rsidRPr="006D1BC7" w14:paraId="05ADBFCA" w14:textId="77777777" w:rsidTr="00781E96">
        <w:tc>
          <w:tcPr>
            <w:tcW w:w="1890" w:type="dxa"/>
            <w:shd w:val="clear" w:color="auto" w:fill="auto"/>
          </w:tcPr>
          <w:p w14:paraId="4CDAE307" w14:textId="77777777" w:rsidR="00805B13" w:rsidRPr="00843871" w:rsidRDefault="00805B13" w:rsidP="00781E96">
            <w:pPr>
              <w:rPr>
                <w:sz w:val="22"/>
                <w:szCs w:val="22"/>
              </w:rPr>
            </w:pPr>
            <w:r w:rsidRPr="00843871">
              <w:rPr>
                <w:sz w:val="22"/>
                <w:szCs w:val="22"/>
              </w:rPr>
              <w:t>State Operations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4860" w:type="dxa"/>
            <w:shd w:val="clear" w:color="auto" w:fill="auto"/>
          </w:tcPr>
          <w:p w14:paraId="04446F98" w14:textId="77777777" w:rsidR="00805B13" w:rsidRPr="00843871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Women’s Suffrage Commission</w:t>
            </w:r>
          </w:p>
        </w:tc>
        <w:tc>
          <w:tcPr>
            <w:tcW w:w="1710" w:type="dxa"/>
          </w:tcPr>
          <w:p w14:paraId="5079CAD9" w14:textId="14D9CCBE" w:rsidR="00805B13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D678EF">
              <w:rPr>
                <w:sz w:val="22"/>
                <w:szCs w:val="22"/>
              </w:rPr>
              <w:t>$265,000*</w:t>
            </w:r>
          </w:p>
        </w:tc>
        <w:tc>
          <w:tcPr>
            <w:tcW w:w="1530" w:type="dxa"/>
          </w:tcPr>
          <w:p w14:paraId="6B67BC3F" w14:textId="6BA6D55D" w:rsidR="00805B13" w:rsidRDefault="00D678EF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$263,000*</w:t>
            </w:r>
          </w:p>
        </w:tc>
      </w:tr>
      <w:tr w:rsidR="00805B13" w:rsidRPr="006D1BC7" w14:paraId="2441FB15" w14:textId="77777777" w:rsidTr="00781E96">
        <w:tc>
          <w:tcPr>
            <w:tcW w:w="1890" w:type="dxa"/>
            <w:shd w:val="clear" w:color="auto" w:fill="auto"/>
          </w:tcPr>
          <w:p w14:paraId="75A36872" w14:textId="77777777" w:rsidR="00805B13" w:rsidRPr="00843871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Capital**</w:t>
            </w:r>
          </w:p>
        </w:tc>
        <w:tc>
          <w:tcPr>
            <w:tcW w:w="4860" w:type="dxa"/>
            <w:shd w:val="clear" w:color="auto" w:fill="auto"/>
          </w:tcPr>
          <w:p w14:paraId="18EAC2DF" w14:textId="77777777" w:rsidR="00805B13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Downtown Revitalization</w:t>
            </w:r>
          </w:p>
        </w:tc>
        <w:tc>
          <w:tcPr>
            <w:tcW w:w="1710" w:type="dxa"/>
          </w:tcPr>
          <w:p w14:paraId="01429665" w14:textId="5BDC08E3" w:rsidR="00805B13" w:rsidRDefault="00D678EF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- 0 - </w:t>
            </w:r>
          </w:p>
        </w:tc>
        <w:tc>
          <w:tcPr>
            <w:tcW w:w="1530" w:type="dxa"/>
          </w:tcPr>
          <w:p w14:paraId="729048B3" w14:textId="30F29B16" w:rsidR="00805B13" w:rsidRDefault="00D678EF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$100,000,000</w:t>
            </w:r>
          </w:p>
        </w:tc>
      </w:tr>
    </w:tbl>
    <w:p w14:paraId="4153155F" w14:textId="4D5CEE99" w:rsidR="00805B13" w:rsidRDefault="00805B13" w:rsidP="00805B13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A25D5E">
        <w:rPr>
          <w:sz w:val="20"/>
          <w:szCs w:val="20"/>
        </w:rPr>
        <w:t>Reappropriates</w:t>
      </w:r>
    </w:p>
    <w:p w14:paraId="2B67B867" w14:textId="77777777" w:rsidR="00805B13" w:rsidRPr="005A7847" w:rsidRDefault="00805B13" w:rsidP="00805B13">
      <w:pPr>
        <w:rPr>
          <w:sz w:val="20"/>
          <w:szCs w:val="20"/>
        </w:rPr>
      </w:pPr>
    </w:p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4860"/>
        <w:gridCol w:w="1710"/>
        <w:gridCol w:w="1530"/>
      </w:tblGrid>
      <w:tr w:rsidR="00805B13" w:rsidRPr="00843871" w14:paraId="25CA7404" w14:textId="77777777" w:rsidTr="00781E96">
        <w:tc>
          <w:tcPr>
            <w:tcW w:w="1890" w:type="dxa"/>
            <w:shd w:val="clear" w:color="auto" w:fill="ACB9CA" w:themeFill="text2" w:themeFillTint="66"/>
          </w:tcPr>
          <w:p w14:paraId="451A078E" w14:textId="77777777" w:rsidR="00805B13" w:rsidRPr="00843871" w:rsidRDefault="00805B13" w:rsidP="00781E96">
            <w:pPr>
              <w:rPr>
                <w:b/>
                <w:sz w:val="22"/>
                <w:szCs w:val="22"/>
              </w:rPr>
            </w:pPr>
            <w:r w:rsidRPr="00843871">
              <w:rPr>
                <w:b/>
                <w:sz w:val="22"/>
                <w:szCs w:val="22"/>
              </w:rPr>
              <w:t>BUDGET BILL</w:t>
            </w:r>
          </w:p>
        </w:tc>
        <w:tc>
          <w:tcPr>
            <w:tcW w:w="4860" w:type="dxa"/>
            <w:shd w:val="clear" w:color="auto" w:fill="ACB9CA" w:themeFill="text2" w:themeFillTint="66"/>
          </w:tcPr>
          <w:p w14:paraId="12A0BF03" w14:textId="77777777" w:rsidR="00805B13" w:rsidRPr="00843871" w:rsidRDefault="00805B13" w:rsidP="00781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HUDSON R. GREENWAY</w:t>
            </w:r>
          </w:p>
        </w:tc>
        <w:tc>
          <w:tcPr>
            <w:tcW w:w="1710" w:type="dxa"/>
            <w:shd w:val="clear" w:color="auto" w:fill="ACB9CA" w:themeFill="text2" w:themeFillTint="66"/>
          </w:tcPr>
          <w:p w14:paraId="3BCC8332" w14:textId="2DDDDECB" w:rsidR="00805B13" w:rsidRDefault="00805B13" w:rsidP="00781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FY 20</w:t>
            </w:r>
          </w:p>
        </w:tc>
        <w:tc>
          <w:tcPr>
            <w:tcW w:w="1530" w:type="dxa"/>
            <w:shd w:val="clear" w:color="auto" w:fill="ACB9CA" w:themeFill="text2" w:themeFillTint="66"/>
          </w:tcPr>
          <w:p w14:paraId="2FD1FC57" w14:textId="3A0238DB" w:rsidR="00805B13" w:rsidRDefault="00805B13" w:rsidP="00781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Y 21</w:t>
            </w:r>
          </w:p>
        </w:tc>
      </w:tr>
      <w:tr w:rsidR="00805B13" w:rsidRPr="006D1BC7" w14:paraId="7576CAD5" w14:textId="77777777" w:rsidTr="00781E96">
        <w:tc>
          <w:tcPr>
            <w:tcW w:w="1890" w:type="dxa"/>
            <w:shd w:val="clear" w:color="auto" w:fill="auto"/>
          </w:tcPr>
          <w:p w14:paraId="62D19232" w14:textId="77777777" w:rsidR="00805B13" w:rsidRPr="00843871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Capital (reapprop)</w:t>
            </w:r>
          </w:p>
        </w:tc>
        <w:tc>
          <w:tcPr>
            <w:tcW w:w="4860" w:type="dxa"/>
            <w:shd w:val="clear" w:color="auto" w:fill="auto"/>
          </w:tcPr>
          <w:p w14:paraId="1CE272B7" w14:textId="77777777" w:rsidR="00805B13" w:rsidRPr="00843871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Empire State Trail</w:t>
            </w:r>
          </w:p>
        </w:tc>
        <w:tc>
          <w:tcPr>
            <w:tcW w:w="1710" w:type="dxa"/>
          </w:tcPr>
          <w:p w14:paraId="36579532" w14:textId="77777777" w:rsidR="00805B13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$99,676,000</w:t>
            </w:r>
          </w:p>
        </w:tc>
        <w:tc>
          <w:tcPr>
            <w:tcW w:w="1530" w:type="dxa"/>
          </w:tcPr>
          <w:p w14:paraId="59037A47" w14:textId="483B7C07" w:rsidR="00805B13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678EF">
              <w:rPr>
                <w:sz w:val="22"/>
                <w:szCs w:val="22"/>
              </w:rPr>
              <w:t>19,504,000*</w:t>
            </w:r>
          </w:p>
        </w:tc>
      </w:tr>
    </w:tbl>
    <w:p w14:paraId="695053CC" w14:textId="7FE74A87" w:rsidR="00805B13" w:rsidRDefault="00D678EF" w:rsidP="00805B13">
      <w:pPr>
        <w:rPr>
          <w:sz w:val="20"/>
          <w:szCs w:val="20"/>
        </w:rPr>
      </w:pPr>
      <w:r>
        <w:rPr>
          <w:sz w:val="20"/>
          <w:szCs w:val="20"/>
        </w:rPr>
        <w:t xml:space="preserve">*Reappropriation of $44,442,000 to NYPA from 2017 funds. </w:t>
      </w:r>
    </w:p>
    <w:p w14:paraId="2261A43C" w14:textId="77777777" w:rsidR="00D678EF" w:rsidRPr="005A7847" w:rsidRDefault="00D678EF" w:rsidP="00805B13">
      <w:pPr>
        <w:rPr>
          <w:sz w:val="20"/>
          <w:szCs w:val="20"/>
        </w:rPr>
      </w:pPr>
    </w:p>
    <w:tbl>
      <w:tblPr>
        <w:tblStyle w:val="TableGrid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890"/>
        <w:gridCol w:w="4860"/>
        <w:gridCol w:w="1710"/>
        <w:gridCol w:w="1530"/>
      </w:tblGrid>
      <w:tr w:rsidR="00805B13" w14:paraId="6C5C93EB" w14:textId="77777777" w:rsidTr="00781E96">
        <w:tc>
          <w:tcPr>
            <w:tcW w:w="1890" w:type="dxa"/>
            <w:shd w:val="clear" w:color="auto" w:fill="ACB9CA" w:themeFill="text2" w:themeFillTint="66"/>
          </w:tcPr>
          <w:p w14:paraId="49ABB437" w14:textId="77777777" w:rsidR="00805B13" w:rsidRPr="00DC057C" w:rsidRDefault="00805B13" w:rsidP="00781E96">
            <w:pPr>
              <w:rPr>
                <w:b/>
                <w:sz w:val="22"/>
                <w:szCs w:val="22"/>
              </w:rPr>
            </w:pPr>
            <w:r w:rsidRPr="00DC057C">
              <w:rPr>
                <w:b/>
                <w:sz w:val="22"/>
                <w:szCs w:val="22"/>
              </w:rPr>
              <w:t>BUDGET BILL</w:t>
            </w:r>
          </w:p>
        </w:tc>
        <w:tc>
          <w:tcPr>
            <w:tcW w:w="4860" w:type="dxa"/>
            <w:shd w:val="clear" w:color="auto" w:fill="ACB9CA" w:themeFill="text2" w:themeFillTint="66"/>
          </w:tcPr>
          <w:p w14:paraId="5B2D8C87" w14:textId="77777777" w:rsidR="00805B13" w:rsidRPr="00DC057C" w:rsidRDefault="00805B13" w:rsidP="00781E96">
            <w:pPr>
              <w:rPr>
                <w:b/>
                <w:sz w:val="22"/>
                <w:szCs w:val="22"/>
              </w:rPr>
            </w:pPr>
            <w:r w:rsidRPr="00DC057C">
              <w:rPr>
                <w:b/>
                <w:sz w:val="22"/>
                <w:szCs w:val="22"/>
              </w:rPr>
              <w:t xml:space="preserve">MISCELLANEOUS </w:t>
            </w:r>
          </w:p>
        </w:tc>
        <w:tc>
          <w:tcPr>
            <w:tcW w:w="1710" w:type="dxa"/>
            <w:shd w:val="clear" w:color="auto" w:fill="ACB9CA" w:themeFill="text2" w:themeFillTint="66"/>
          </w:tcPr>
          <w:p w14:paraId="7D74FC1E" w14:textId="220140B6" w:rsidR="00805B13" w:rsidRPr="00DC057C" w:rsidRDefault="00805B13" w:rsidP="00781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FY 20</w:t>
            </w:r>
          </w:p>
        </w:tc>
        <w:tc>
          <w:tcPr>
            <w:tcW w:w="1530" w:type="dxa"/>
            <w:shd w:val="clear" w:color="auto" w:fill="ACB9CA" w:themeFill="text2" w:themeFillTint="66"/>
          </w:tcPr>
          <w:p w14:paraId="0BF90C61" w14:textId="36C4D78D" w:rsidR="00805B13" w:rsidRPr="00DC057C" w:rsidRDefault="00805B13" w:rsidP="00781E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FY 21</w:t>
            </w:r>
          </w:p>
        </w:tc>
      </w:tr>
      <w:tr w:rsidR="00805B13" w:rsidRPr="00840F14" w14:paraId="5FA5A0E4" w14:textId="77777777" w:rsidTr="00781E96">
        <w:tc>
          <w:tcPr>
            <w:tcW w:w="1890" w:type="dxa"/>
          </w:tcPr>
          <w:p w14:paraId="36A37E6E" w14:textId="0F232710" w:rsidR="00805B13" w:rsidRPr="00840F14" w:rsidRDefault="00805B13" w:rsidP="00781E96">
            <w:pPr>
              <w:rPr>
                <w:sz w:val="22"/>
                <w:szCs w:val="22"/>
              </w:rPr>
            </w:pPr>
            <w:r w:rsidRPr="00840F14">
              <w:rPr>
                <w:sz w:val="22"/>
                <w:szCs w:val="22"/>
              </w:rPr>
              <w:t>Capital</w:t>
            </w:r>
            <w:r>
              <w:rPr>
                <w:sz w:val="22"/>
                <w:szCs w:val="22"/>
              </w:rPr>
              <w:t xml:space="preserve"> </w:t>
            </w:r>
            <w:r w:rsidR="00B86B5C">
              <w:rPr>
                <w:sz w:val="22"/>
                <w:szCs w:val="22"/>
              </w:rPr>
              <w:t>(reapprop)</w:t>
            </w:r>
          </w:p>
        </w:tc>
        <w:tc>
          <w:tcPr>
            <w:tcW w:w="4860" w:type="dxa"/>
          </w:tcPr>
          <w:p w14:paraId="393616B5" w14:textId="77777777" w:rsidR="00805B13" w:rsidRPr="00840F14" w:rsidRDefault="00805B13" w:rsidP="00781E96">
            <w:pPr>
              <w:rPr>
                <w:sz w:val="22"/>
                <w:szCs w:val="22"/>
              </w:rPr>
            </w:pPr>
            <w:r w:rsidRPr="00840F14">
              <w:rPr>
                <w:sz w:val="22"/>
                <w:szCs w:val="22"/>
              </w:rPr>
              <w:t>Arts &amp; Cultural Faciliti</w:t>
            </w:r>
            <w:r>
              <w:rPr>
                <w:sz w:val="22"/>
                <w:szCs w:val="22"/>
              </w:rPr>
              <w:t xml:space="preserve">es </w:t>
            </w:r>
          </w:p>
        </w:tc>
        <w:tc>
          <w:tcPr>
            <w:tcW w:w="1710" w:type="dxa"/>
          </w:tcPr>
          <w:p w14:paraId="6B11E1F0" w14:textId="53B1E968" w:rsidR="00805B13" w:rsidRDefault="00805B13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678EF">
              <w:rPr>
                <w:sz w:val="22"/>
                <w:szCs w:val="22"/>
              </w:rPr>
              <w:t>$20,000,000*</w:t>
            </w:r>
          </w:p>
        </w:tc>
        <w:tc>
          <w:tcPr>
            <w:tcW w:w="1530" w:type="dxa"/>
          </w:tcPr>
          <w:p w14:paraId="28159944" w14:textId="71F626A8" w:rsidR="00805B13" w:rsidRPr="00840F14" w:rsidRDefault="00D678EF" w:rsidP="007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$13,691,000*</w:t>
            </w:r>
          </w:p>
        </w:tc>
      </w:tr>
    </w:tbl>
    <w:p w14:paraId="701A26D6" w14:textId="7B4E7FB1" w:rsidR="00805B13" w:rsidRDefault="00805B13" w:rsidP="00805B13">
      <w:r>
        <w:rPr>
          <w:sz w:val="20"/>
          <w:szCs w:val="20"/>
        </w:rPr>
        <w:t xml:space="preserve"> $10M (2018) + $10M (2017)</w:t>
      </w:r>
      <w:r w:rsidR="00D678EF">
        <w:rPr>
          <w:sz w:val="20"/>
          <w:szCs w:val="20"/>
        </w:rPr>
        <w:t xml:space="preserve"> = $20M FY 20 &amp; $7,836M (2018) + $5,855M (2017)</w:t>
      </w:r>
      <w:r w:rsidR="00B86B5C">
        <w:rPr>
          <w:sz w:val="20"/>
          <w:szCs w:val="20"/>
        </w:rPr>
        <w:t xml:space="preserve"> = $13,691M FY 21</w:t>
      </w:r>
      <w:bookmarkStart w:id="0" w:name="_GoBack"/>
      <w:bookmarkEnd w:id="0"/>
    </w:p>
    <w:p w14:paraId="30B7292F" w14:textId="77777777" w:rsidR="00805B13" w:rsidRDefault="00805B13"/>
    <w:sectPr w:rsidR="00805B13" w:rsidSect="00067466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F20D3"/>
    <w:multiLevelType w:val="hybridMultilevel"/>
    <w:tmpl w:val="107CC808"/>
    <w:lvl w:ilvl="0" w:tplc="472A952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13"/>
    <w:rsid w:val="00805B13"/>
    <w:rsid w:val="00912514"/>
    <w:rsid w:val="00A02FF1"/>
    <w:rsid w:val="00A25D5E"/>
    <w:rsid w:val="00A95BDE"/>
    <w:rsid w:val="00B86B5C"/>
    <w:rsid w:val="00D6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C602A2"/>
  <w15:chartTrackingRefBased/>
  <w15:docId w15:val="{4AAF4049-8FAE-514B-AAB3-2297787C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1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B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B1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805B1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Healy</dc:creator>
  <cp:keywords/>
  <dc:description/>
  <cp:lastModifiedBy>Sheila Healy</cp:lastModifiedBy>
  <cp:revision>3</cp:revision>
  <dcterms:created xsi:type="dcterms:W3CDTF">2020-04-07T20:30:00Z</dcterms:created>
  <dcterms:modified xsi:type="dcterms:W3CDTF">2020-04-07T21:04:00Z</dcterms:modified>
</cp:coreProperties>
</file>